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6AF0" w14:textId="4BEE67EC" w:rsidR="003331DE" w:rsidRPr="007B050C" w:rsidRDefault="003331DE" w:rsidP="009B6D2F">
      <w:pPr>
        <w:pStyle w:val="Heading1"/>
        <w:jc w:val="center"/>
        <w:rPr>
          <w:rFonts w:cstheme="majorHAnsi"/>
          <w:color w:val="EE0000"/>
        </w:rPr>
      </w:pPr>
      <w:r w:rsidRPr="007B050C">
        <w:rPr>
          <w:rFonts w:cstheme="majorHAnsi"/>
          <w:color w:val="EE0000"/>
        </w:rPr>
        <w:t>[logo]</w:t>
      </w:r>
    </w:p>
    <w:p w14:paraId="1E7881B5" w14:textId="423802F2" w:rsidR="00BB4C2F" w:rsidRPr="007B050C" w:rsidRDefault="00FF5B58">
      <w:pPr>
        <w:pStyle w:val="Heading1"/>
        <w:rPr>
          <w:rFonts w:cstheme="majorHAnsi"/>
        </w:rPr>
      </w:pPr>
      <w:r w:rsidRPr="007B050C">
        <w:rPr>
          <w:rFonts w:cstheme="majorHAnsi"/>
        </w:rPr>
        <w:t>CAWA Press Release</w:t>
      </w:r>
      <w:r w:rsidR="007B050C" w:rsidRPr="007B050C">
        <w:rPr>
          <w:rFonts w:cstheme="majorHAnsi"/>
        </w:rPr>
        <w:t xml:space="preserve"> Template</w:t>
      </w:r>
    </w:p>
    <w:p w14:paraId="1014C058" w14:textId="77777777" w:rsidR="00BB4C2F" w:rsidRPr="007B050C" w:rsidRDefault="00FF5B58">
      <w:pPr>
        <w:rPr>
          <w:rFonts w:asciiTheme="majorHAnsi" w:hAnsiTheme="majorHAnsi" w:cstheme="majorHAnsi"/>
          <w:b/>
        </w:rPr>
      </w:pPr>
      <w:r w:rsidRPr="007B050C">
        <w:rPr>
          <w:rFonts w:asciiTheme="majorHAnsi" w:hAnsiTheme="majorHAnsi" w:cstheme="majorHAnsi"/>
          <w:b/>
        </w:rPr>
        <w:t>For Immediate Release</w:t>
      </w:r>
    </w:p>
    <w:p w14:paraId="01D4ECB0" w14:textId="77777777" w:rsidR="007B050C" w:rsidRPr="007B050C" w:rsidRDefault="007B050C">
      <w:pPr>
        <w:rPr>
          <w:rFonts w:asciiTheme="majorHAnsi" w:hAnsiTheme="majorHAnsi" w:cstheme="majorHAnsi"/>
          <w:b/>
        </w:rPr>
      </w:pPr>
    </w:p>
    <w:p w14:paraId="7EF422D7" w14:textId="31707B2B" w:rsidR="007B050C" w:rsidRPr="007B050C" w:rsidRDefault="007B050C" w:rsidP="007B050C">
      <w:pPr>
        <w:pStyle w:val="Heading2"/>
        <w:rPr>
          <w:rFonts w:cstheme="majorHAnsi"/>
        </w:rPr>
      </w:pPr>
      <w:r w:rsidRPr="007B050C">
        <w:rPr>
          <w:rFonts w:cstheme="majorHAnsi"/>
        </w:rPr>
        <w:t xml:space="preserve">Before You Begin </w:t>
      </w:r>
    </w:p>
    <w:p w14:paraId="76E986C4" w14:textId="70E7DDED" w:rsidR="007B050C" w:rsidRPr="007B050C" w:rsidRDefault="007B050C" w:rsidP="007B050C">
      <w:pPr>
        <w:rPr>
          <w:rFonts w:asciiTheme="majorHAnsi" w:hAnsiTheme="majorHAnsi" w:cstheme="majorHAnsi"/>
        </w:rPr>
      </w:pPr>
      <w:r w:rsidRPr="007B050C">
        <w:rPr>
          <w:rFonts w:asciiTheme="majorHAnsi" w:hAnsiTheme="majorHAnsi" w:cstheme="majorHAnsi"/>
        </w:rPr>
        <w:t>Replace the</w:t>
      </w:r>
      <w:r w:rsidR="00910D99">
        <w:rPr>
          <w:rFonts w:asciiTheme="majorHAnsi" w:hAnsiTheme="majorHAnsi" w:cstheme="majorHAnsi"/>
        </w:rPr>
        <w:t xml:space="preserve"> bracketed</w:t>
      </w:r>
      <w:r w:rsidRPr="007B050C">
        <w:rPr>
          <w:rFonts w:asciiTheme="majorHAnsi" w:hAnsiTheme="majorHAnsi" w:cstheme="majorHAnsi"/>
        </w:rPr>
        <w:t xml:space="preserve"> placeholder text with your information before distributing this press release. Consider including a professional headshot with your announcement when appropriate.</w:t>
      </w:r>
    </w:p>
    <w:p w14:paraId="71B67003" w14:textId="77777777" w:rsidR="007B050C" w:rsidRPr="007B050C" w:rsidRDefault="007B050C">
      <w:pPr>
        <w:rPr>
          <w:rFonts w:asciiTheme="majorHAnsi" w:hAnsiTheme="majorHAnsi" w:cstheme="majorHAnsi"/>
        </w:rPr>
      </w:pPr>
    </w:p>
    <w:p w14:paraId="7C5668B0" w14:textId="1CFD0FB0" w:rsidR="00BB4C2F" w:rsidRPr="007B050C" w:rsidRDefault="00FF5B58">
      <w:pPr>
        <w:rPr>
          <w:rFonts w:asciiTheme="majorHAnsi" w:hAnsiTheme="majorHAnsi" w:cstheme="majorHAnsi"/>
        </w:rPr>
      </w:pPr>
      <w:r w:rsidRPr="007B050C">
        <w:rPr>
          <w:rFonts w:asciiTheme="majorHAnsi" w:hAnsiTheme="majorHAnsi" w:cstheme="majorHAnsi"/>
        </w:rPr>
        <w:t xml:space="preserve">[Name] Earns </w:t>
      </w:r>
      <w:r w:rsidR="00910D99">
        <w:rPr>
          <w:rFonts w:asciiTheme="majorHAnsi" w:hAnsiTheme="majorHAnsi" w:cstheme="majorHAnsi"/>
        </w:rPr>
        <w:t xml:space="preserve">the </w:t>
      </w:r>
      <w:r w:rsidRPr="007B050C">
        <w:rPr>
          <w:rFonts w:asciiTheme="majorHAnsi" w:hAnsiTheme="majorHAnsi" w:cstheme="majorHAnsi"/>
        </w:rPr>
        <w:t>Certified Animal Welfare Administrator (CAWA) Credential</w:t>
      </w:r>
      <w:r w:rsidRPr="007B050C">
        <w:rPr>
          <w:rFonts w:asciiTheme="majorHAnsi" w:hAnsiTheme="majorHAnsi" w:cstheme="majorHAnsi"/>
        </w:rPr>
        <w:br/>
      </w:r>
    </w:p>
    <w:p w14:paraId="19FB205A" w14:textId="77777777" w:rsidR="00BB4C2F" w:rsidRPr="007B050C" w:rsidRDefault="00FF5B58">
      <w:pPr>
        <w:pStyle w:val="Heading2"/>
        <w:rPr>
          <w:rFonts w:cstheme="majorHAnsi"/>
        </w:rPr>
      </w:pPr>
      <w:r w:rsidRPr="007B050C">
        <w:rPr>
          <w:rFonts w:cstheme="majorHAnsi"/>
        </w:rPr>
        <w:t>CITY, State —</w:t>
      </w:r>
    </w:p>
    <w:p w14:paraId="5214CC46" w14:textId="77777777" w:rsidR="00BB4C2F" w:rsidRPr="007B050C" w:rsidRDefault="00FF5B58">
      <w:pPr>
        <w:rPr>
          <w:rFonts w:asciiTheme="majorHAnsi" w:hAnsiTheme="majorHAnsi" w:cstheme="majorHAnsi"/>
        </w:rPr>
      </w:pPr>
      <w:r w:rsidRPr="007B050C">
        <w:rPr>
          <w:rFonts w:asciiTheme="majorHAnsi" w:hAnsiTheme="majorHAnsi" w:cstheme="majorHAnsi"/>
        </w:rPr>
        <w:t>[Name], [Title] at [Organization], has earned the Certified Animal Welfare Administrator (CAWA) credential through The Association for Animal Welfare Advancement.</w:t>
      </w:r>
      <w:r w:rsidRPr="007B050C">
        <w:rPr>
          <w:rFonts w:asciiTheme="majorHAnsi" w:hAnsiTheme="majorHAnsi" w:cstheme="majorHAnsi"/>
        </w:rPr>
        <w:br/>
      </w:r>
      <w:r w:rsidRPr="007B050C">
        <w:rPr>
          <w:rFonts w:asciiTheme="majorHAnsi" w:hAnsiTheme="majorHAnsi" w:cstheme="majorHAnsi"/>
        </w:rPr>
        <w:br/>
        <w:t>By earning the CAWA credential, [Last Name] joins a distinguished community of professionals committed to leadership excellence and advancing the animal welfare profession.</w:t>
      </w:r>
      <w:r w:rsidRPr="007B050C">
        <w:rPr>
          <w:rFonts w:asciiTheme="majorHAnsi" w:hAnsiTheme="majorHAnsi" w:cstheme="majorHAnsi"/>
        </w:rPr>
        <w:br/>
      </w:r>
      <w:r w:rsidRPr="007B050C">
        <w:rPr>
          <w:rFonts w:asciiTheme="majorHAnsi" w:hAnsiTheme="majorHAnsi" w:cstheme="majorHAnsi"/>
        </w:rPr>
        <w:br/>
      </w:r>
      <w:r w:rsidRPr="007B050C">
        <w:rPr>
          <w:rFonts w:asciiTheme="majorHAnsi" w:hAnsiTheme="majorHAnsi" w:cstheme="majorHAnsi"/>
        </w:rPr>
        <w:t>The Certified Animal Welfare Administrator (CAWA) credential is the only leadership credential designed specifically for the animal welfare profession. Candidates must meet rigorous eligibility requirements and successfully demonstrate expertise across the broad range of knowledge required to lead today's animal welfare organizations.</w:t>
      </w:r>
      <w:r w:rsidRPr="007B050C">
        <w:rPr>
          <w:rFonts w:asciiTheme="majorHAnsi" w:hAnsiTheme="majorHAnsi" w:cstheme="majorHAnsi"/>
        </w:rPr>
        <w:br/>
      </w:r>
      <w:r w:rsidRPr="007B050C">
        <w:rPr>
          <w:rFonts w:asciiTheme="majorHAnsi" w:hAnsiTheme="majorHAnsi" w:cstheme="majorHAnsi"/>
        </w:rPr>
        <w:br/>
      </w:r>
      <w:r w:rsidRPr="007B050C">
        <w:rPr>
          <w:rFonts w:asciiTheme="majorHAnsi" w:hAnsiTheme="majorHAnsi" w:cstheme="majorHAnsi"/>
        </w:rPr>
        <w:t>The CAWA credential reflects knowledge across the many disciplines required to lead successful animal welfare organizations, including leadership, human resources, finance, fundraising, communications, operations, and animal care.</w:t>
      </w:r>
      <w:r w:rsidRPr="007B050C">
        <w:rPr>
          <w:rFonts w:asciiTheme="majorHAnsi" w:hAnsiTheme="majorHAnsi" w:cstheme="majorHAnsi"/>
        </w:rPr>
        <w:br/>
      </w:r>
      <w:r w:rsidRPr="007B050C">
        <w:rPr>
          <w:rFonts w:asciiTheme="majorHAnsi" w:hAnsiTheme="majorHAnsi" w:cstheme="majorHAnsi"/>
        </w:rPr>
        <w:br/>
        <w:t>Earning the CAWA credential demonstrates [Last Name]'s commitment to professional excellence and validates the knowledge and leadership required to help advance the animal welfare profession.</w:t>
      </w:r>
    </w:p>
    <w:p w14:paraId="02ED8063" w14:textId="2944B91B" w:rsidR="00BB4C2F" w:rsidRPr="007B050C" w:rsidRDefault="00910D99">
      <w:pPr>
        <w:pStyle w:val="Heading2"/>
        <w:rPr>
          <w:rFonts w:cstheme="majorHAnsi"/>
        </w:rPr>
      </w:pPr>
      <w:r>
        <w:rPr>
          <w:rFonts w:cstheme="majorHAnsi"/>
        </w:rPr>
        <w:t>Optional Quote from The Association</w:t>
      </w:r>
    </w:p>
    <w:p w14:paraId="6C62F91B" w14:textId="77777777" w:rsidR="00BB4C2F" w:rsidRPr="007B050C" w:rsidRDefault="00FF5B58">
      <w:pPr>
        <w:rPr>
          <w:rFonts w:asciiTheme="majorHAnsi" w:hAnsiTheme="majorHAnsi" w:cstheme="majorHAnsi"/>
        </w:rPr>
      </w:pPr>
      <w:r w:rsidRPr="007B050C">
        <w:rPr>
          <w:rFonts w:asciiTheme="majorHAnsi" w:hAnsiTheme="majorHAnsi" w:cstheme="majorHAnsi"/>
        </w:rPr>
        <w:t>Jim Tedford, President &amp; CEO of The Association for Animal Welfare Advancement and a CAWA, said:</w:t>
      </w:r>
      <w:r w:rsidRPr="007B050C">
        <w:rPr>
          <w:rFonts w:asciiTheme="majorHAnsi" w:hAnsiTheme="majorHAnsi" w:cstheme="majorHAnsi"/>
        </w:rPr>
        <w:br/>
      </w:r>
      <w:r w:rsidRPr="007B050C">
        <w:rPr>
          <w:rFonts w:asciiTheme="majorHAnsi" w:hAnsiTheme="majorHAnsi" w:cstheme="majorHAnsi"/>
        </w:rPr>
        <w:br/>
        <w:t xml:space="preserve">"Certified Animal Welfare Administrators have demonstrated that they hold specialized </w:t>
      </w:r>
      <w:r w:rsidRPr="007B050C">
        <w:rPr>
          <w:rFonts w:asciiTheme="majorHAnsi" w:hAnsiTheme="majorHAnsi" w:cstheme="majorHAnsi"/>
        </w:rPr>
        <w:lastRenderedPageBreak/>
        <w:t>qualifications and a commitment to high standards and ethical practices in our industry. We respect their dedication to their own professional development and their pursuit of leadership excellence."</w:t>
      </w:r>
    </w:p>
    <w:p w14:paraId="65E84E82" w14:textId="34E63A95" w:rsidR="00BB4C2F" w:rsidRPr="007B050C" w:rsidRDefault="00FF5B58">
      <w:pPr>
        <w:pStyle w:val="Heading2"/>
        <w:rPr>
          <w:rFonts w:cstheme="majorHAnsi"/>
        </w:rPr>
      </w:pPr>
      <w:r w:rsidRPr="007B050C">
        <w:rPr>
          <w:rFonts w:cstheme="majorHAnsi"/>
        </w:rPr>
        <w:t xml:space="preserve">About </w:t>
      </w:r>
      <w:r w:rsidR="00910D99">
        <w:rPr>
          <w:rFonts w:cstheme="majorHAnsi"/>
        </w:rPr>
        <w:t>[Name]</w:t>
      </w:r>
    </w:p>
    <w:p w14:paraId="6D92A4BE" w14:textId="77777777" w:rsidR="007B050C" w:rsidRDefault="007B050C">
      <w:pPr>
        <w:rPr>
          <w:rFonts w:asciiTheme="majorHAnsi" w:hAnsiTheme="majorHAnsi" w:cstheme="majorHAnsi"/>
        </w:rPr>
      </w:pPr>
      <w:r w:rsidRPr="007B050C">
        <w:rPr>
          <w:rFonts w:asciiTheme="majorHAnsi" w:hAnsiTheme="majorHAnsi" w:cstheme="majorHAnsi"/>
        </w:rPr>
        <w:t>[Include a brief professional biography here.]</w:t>
      </w:r>
    </w:p>
    <w:p w14:paraId="74BA661B" w14:textId="4EA09FE0" w:rsidR="007B050C" w:rsidRPr="00E81752" w:rsidRDefault="007B050C">
      <w:pPr>
        <w:rPr>
          <w:rFonts w:asciiTheme="majorHAnsi" w:hAnsiTheme="majorHAnsi" w:cstheme="majorHAnsi"/>
          <w:i/>
          <w:iCs/>
        </w:rPr>
      </w:pPr>
      <w:r w:rsidRPr="00E81752">
        <w:rPr>
          <w:rFonts w:asciiTheme="majorHAnsi" w:hAnsiTheme="majorHAnsi" w:cstheme="majorHAnsi"/>
          <w:i/>
          <w:iCs/>
        </w:rPr>
        <w:t>Example:</w:t>
      </w:r>
    </w:p>
    <w:p w14:paraId="1C18BEC6" w14:textId="0322230E" w:rsidR="00BB4C2F" w:rsidRPr="00910D99" w:rsidRDefault="007B050C">
      <w:pPr>
        <w:rPr>
          <w:rFonts w:asciiTheme="majorHAnsi" w:hAnsiTheme="majorHAnsi" w:cstheme="majorHAnsi"/>
          <w:i/>
          <w:iCs/>
        </w:rPr>
      </w:pPr>
      <w:r w:rsidRPr="00910D99">
        <w:rPr>
          <w:rFonts w:asciiTheme="majorHAnsi" w:hAnsiTheme="majorHAnsi" w:cstheme="majorHAnsi"/>
          <w:i/>
          <w:iCs/>
        </w:rPr>
        <w:t>Jane Smith is the Director of Animal Services for ABC Humane Society, where she has served for eight years. She has dedicated her career to advancing animal welfare through innovative programming, collaborative leadership, and community engagement.</w:t>
      </w:r>
      <w:r w:rsidRPr="00910D99">
        <w:rPr>
          <w:rFonts w:asciiTheme="majorHAnsi" w:hAnsiTheme="majorHAnsi" w:cstheme="majorHAnsi"/>
          <w:i/>
          <w:iCs/>
        </w:rPr>
        <w:br/>
      </w:r>
    </w:p>
    <w:p w14:paraId="7C5B7AD5" w14:textId="77777777" w:rsidR="00BB4C2F" w:rsidRPr="007B050C" w:rsidRDefault="00FF5B58">
      <w:pPr>
        <w:pStyle w:val="Heading2"/>
        <w:rPr>
          <w:rFonts w:cstheme="majorHAnsi"/>
        </w:rPr>
      </w:pPr>
      <w:r w:rsidRPr="007B050C">
        <w:rPr>
          <w:rFonts w:cstheme="majorHAnsi"/>
        </w:rPr>
        <w:t>About [Organization]</w:t>
      </w:r>
    </w:p>
    <w:p w14:paraId="5C843377" w14:textId="081B846E" w:rsidR="00BB4C2F" w:rsidRPr="007B050C" w:rsidRDefault="007B050C">
      <w:pPr>
        <w:rPr>
          <w:rFonts w:asciiTheme="majorHAnsi" w:hAnsiTheme="majorHAnsi" w:cstheme="majorHAnsi"/>
        </w:rPr>
      </w:pPr>
      <w:r>
        <w:rPr>
          <w:rFonts w:asciiTheme="majorHAnsi" w:hAnsiTheme="majorHAnsi" w:cstheme="majorHAnsi"/>
        </w:rPr>
        <w:t>[Insert your organization’s boilerplate here.]</w:t>
      </w:r>
    </w:p>
    <w:p w14:paraId="56B74042" w14:textId="77777777" w:rsidR="00BB4C2F" w:rsidRPr="007B050C" w:rsidRDefault="00FF5B58">
      <w:pPr>
        <w:pStyle w:val="Heading2"/>
        <w:rPr>
          <w:rFonts w:cstheme="majorHAnsi"/>
        </w:rPr>
      </w:pPr>
      <w:r w:rsidRPr="007B050C">
        <w:rPr>
          <w:rFonts w:cstheme="majorHAnsi"/>
        </w:rPr>
        <w:t>About The Association for Animal Welfare Advancement</w:t>
      </w:r>
    </w:p>
    <w:p w14:paraId="3F3A8B50" w14:textId="77777777" w:rsidR="00D0490C" w:rsidRDefault="00D0490C" w:rsidP="00D0490C">
      <w:pPr>
        <w:rPr>
          <w:rFonts w:asciiTheme="majorHAnsi" w:hAnsiTheme="majorHAnsi" w:cstheme="majorHAnsi"/>
          <w:sz w:val="24"/>
          <w:szCs w:val="24"/>
        </w:rPr>
      </w:pPr>
      <w:r w:rsidRPr="007B050C">
        <w:rPr>
          <w:rFonts w:asciiTheme="majorHAnsi" w:hAnsiTheme="majorHAnsi" w:cstheme="majorHAnsi"/>
          <w:sz w:val="24"/>
          <w:szCs w:val="24"/>
        </w:rPr>
        <w:t xml:space="preserve">Since 1970, The Association for Animal Welfare Advancement has been leading the conversation among animal welfare leaders. As the only membership organization dedicated exclusively to animal welfare, care, and control professionals, The Association develops strong leaders, promotes standards of practice, and cultivates collaboration to advance the animal welfare profession with a united voice. For more information, please visit </w:t>
      </w:r>
      <w:hyperlink r:id="rId6">
        <w:r w:rsidRPr="007B050C">
          <w:rPr>
            <w:rStyle w:val="Hyperlink"/>
            <w:rFonts w:asciiTheme="majorHAnsi" w:hAnsiTheme="majorHAnsi" w:cstheme="majorHAnsi"/>
            <w:sz w:val="24"/>
            <w:szCs w:val="24"/>
          </w:rPr>
          <w:t>theaawa.org</w:t>
        </w:r>
      </w:hyperlink>
      <w:r w:rsidRPr="007B050C">
        <w:rPr>
          <w:rFonts w:asciiTheme="majorHAnsi" w:hAnsiTheme="majorHAnsi" w:cstheme="majorHAnsi"/>
          <w:sz w:val="24"/>
          <w:szCs w:val="24"/>
        </w:rPr>
        <w:t>.</w:t>
      </w:r>
    </w:p>
    <w:p w14:paraId="756F8C22" w14:textId="77777777" w:rsidR="00BB4C2F" w:rsidRPr="007B050C" w:rsidRDefault="00FF5B58">
      <w:pPr>
        <w:pStyle w:val="Heading2"/>
        <w:rPr>
          <w:rFonts w:cstheme="majorHAnsi"/>
        </w:rPr>
      </w:pPr>
      <w:r w:rsidRPr="007B050C">
        <w:rPr>
          <w:rFonts w:cstheme="majorHAnsi"/>
        </w:rPr>
        <w:t>Media Contact</w:t>
      </w:r>
    </w:p>
    <w:p w14:paraId="535FF587" w14:textId="77777777" w:rsidR="00BB4C2F" w:rsidRDefault="00FF5B58">
      <w:pPr>
        <w:rPr>
          <w:rFonts w:asciiTheme="majorHAnsi" w:hAnsiTheme="majorHAnsi" w:cstheme="majorHAnsi"/>
        </w:rPr>
      </w:pPr>
      <w:r w:rsidRPr="007B050C">
        <w:rPr>
          <w:rFonts w:asciiTheme="majorHAnsi" w:hAnsiTheme="majorHAnsi" w:cstheme="majorHAnsi"/>
        </w:rPr>
        <w:t>Name</w:t>
      </w:r>
      <w:r w:rsidRPr="007B050C">
        <w:rPr>
          <w:rFonts w:asciiTheme="majorHAnsi" w:hAnsiTheme="majorHAnsi" w:cstheme="majorHAnsi"/>
        </w:rPr>
        <w:br/>
      </w:r>
      <w:r w:rsidRPr="007B050C">
        <w:rPr>
          <w:rFonts w:asciiTheme="majorHAnsi" w:hAnsiTheme="majorHAnsi" w:cstheme="majorHAnsi"/>
        </w:rPr>
        <w:t>Organization</w:t>
      </w:r>
      <w:r w:rsidRPr="007B050C">
        <w:rPr>
          <w:rFonts w:asciiTheme="majorHAnsi" w:hAnsiTheme="majorHAnsi" w:cstheme="majorHAnsi"/>
        </w:rPr>
        <w:br/>
        <w:t>Email</w:t>
      </w:r>
      <w:r w:rsidRPr="007B050C">
        <w:rPr>
          <w:rFonts w:asciiTheme="majorHAnsi" w:hAnsiTheme="majorHAnsi" w:cstheme="majorHAnsi"/>
        </w:rPr>
        <w:br/>
        <w:t>Phone</w:t>
      </w:r>
      <w:r w:rsidRPr="007B050C">
        <w:rPr>
          <w:rFonts w:asciiTheme="majorHAnsi" w:hAnsiTheme="majorHAnsi" w:cstheme="majorHAnsi"/>
        </w:rPr>
        <w:br/>
        <w:t>Website</w:t>
      </w:r>
    </w:p>
    <w:p w14:paraId="783D7628" w14:textId="77777777" w:rsidR="00E81752" w:rsidRPr="007B050C" w:rsidRDefault="00E81752" w:rsidP="00E81752">
      <w:pPr>
        <w:rPr>
          <w:rFonts w:asciiTheme="majorHAnsi" w:hAnsiTheme="majorHAnsi" w:cstheme="majorHAnsi"/>
          <w:sz w:val="24"/>
          <w:szCs w:val="24"/>
        </w:rPr>
      </w:pPr>
      <w:r>
        <w:rPr>
          <w:rFonts w:asciiTheme="majorHAnsi" w:hAnsiTheme="majorHAnsi" w:cstheme="majorHAnsi"/>
          <w:sz w:val="24"/>
          <w:szCs w:val="24"/>
        </w:rPr>
        <w:t>###</w:t>
      </w:r>
    </w:p>
    <w:p w14:paraId="2E75CCC5" w14:textId="77777777" w:rsidR="00E81752" w:rsidRPr="007B050C" w:rsidRDefault="00E81752">
      <w:pPr>
        <w:rPr>
          <w:rFonts w:asciiTheme="majorHAnsi" w:hAnsiTheme="majorHAnsi" w:cstheme="majorHAnsi"/>
        </w:rPr>
      </w:pPr>
    </w:p>
    <w:sectPr w:rsidR="00E81752" w:rsidRPr="007B050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4732343">
    <w:abstractNumId w:val="8"/>
  </w:num>
  <w:num w:numId="2" w16cid:durableId="1786147976">
    <w:abstractNumId w:val="6"/>
  </w:num>
  <w:num w:numId="3" w16cid:durableId="1214076391">
    <w:abstractNumId w:val="5"/>
  </w:num>
  <w:num w:numId="4" w16cid:durableId="22680656">
    <w:abstractNumId w:val="4"/>
  </w:num>
  <w:num w:numId="5" w16cid:durableId="1121339682">
    <w:abstractNumId w:val="7"/>
  </w:num>
  <w:num w:numId="6" w16cid:durableId="334117299">
    <w:abstractNumId w:val="3"/>
  </w:num>
  <w:num w:numId="7" w16cid:durableId="923760785">
    <w:abstractNumId w:val="2"/>
  </w:num>
  <w:num w:numId="8" w16cid:durableId="763040941">
    <w:abstractNumId w:val="1"/>
  </w:num>
  <w:num w:numId="9" w16cid:durableId="163914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658C"/>
    <w:rsid w:val="0029639D"/>
    <w:rsid w:val="00326F90"/>
    <w:rsid w:val="003331DE"/>
    <w:rsid w:val="003C12A8"/>
    <w:rsid w:val="007B050C"/>
    <w:rsid w:val="00910D99"/>
    <w:rsid w:val="009B6D2F"/>
    <w:rsid w:val="00AA1D8D"/>
    <w:rsid w:val="00B47730"/>
    <w:rsid w:val="00BB4C2F"/>
    <w:rsid w:val="00CB0664"/>
    <w:rsid w:val="00D0490C"/>
    <w:rsid w:val="00E81752"/>
    <w:rsid w:val="00F26F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FF7603"/>
  <w14:defaultImageDpi w14:val="300"/>
  <w15:docId w15:val="{D05F87D5-1FCC-428F-AD24-0EDF0BC1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049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eaawa.org/"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21931526C6C142B09C300DF2C7B87C" ma:contentTypeVersion="18" ma:contentTypeDescription="Create a new document." ma:contentTypeScope="" ma:versionID="fdb190236a4e43b13289d2529284d8a1">
  <xsd:schema xmlns:xsd="http://www.w3.org/2001/XMLSchema" xmlns:xs="http://www.w3.org/2001/XMLSchema" xmlns:p="http://schemas.microsoft.com/office/2006/metadata/properties" xmlns:ns2="c0c3c858-3264-4a70-972d-95b1799a4504" xmlns:ns3="4e294eaf-31b6-466c-af79-4a76c2fa218b" targetNamespace="http://schemas.microsoft.com/office/2006/metadata/properties" ma:root="true" ma:fieldsID="570e9d6de39c608dd51e8296c58f115a" ns2:_="" ns3:_="">
    <xsd:import namespace="c0c3c858-3264-4a70-972d-95b1799a4504"/>
    <xsd:import namespace="4e294eaf-31b6-466c-af79-4a76c2fa21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3c858-3264-4a70-972d-95b1799a4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0b4924-36c3-4cbc-a199-c63a137f1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94eaf-31b6-466c-af79-4a76c2fa21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f54cc8d-7bba-4766-9798-98e5c463b02c}" ma:internalName="TaxCatchAll" ma:showField="CatchAllData" ma:web="4e294eaf-31b6-466c-af79-4a76c2fa2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c3c858-3264-4a70-972d-95b1799a4504">
      <Terms xmlns="http://schemas.microsoft.com/office/infopath/2007/PartnerControls"/>
    </lcf76f155ced4ddcb4097134ff3c332f>
    <TaxCatchAll xmlns="4e294eaf-31b6-466c-af79-4a76c2fa218b"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CDFCAFC-C1FC-4C24-9A0A-07AB3626BC01}"/>
</file>

<file path=customXml/itemProps3.xml><?xml version="1.0" encoding="utf-8"?>
<ds:datastoreItem xmlns:ds="http://schemas.openxmlformats.org/officeDocument/2006/customXml" ds:itemID="{15331BD4-A2A6-4D1D-802B-BE0C4EFE4255}"/>
</file>

<file path=customXml/itemProps4.xml><?xml version="1.0" encoding="utf-8"?>
<ds:datastoreItem xmlns:ds="http://schemas.openxmlformats.org/officeDocument/2006/customXml" ds:itemID="{A59A7444-B15D-490F-9F90-AF539A0DC69A}"/>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Susannah Poe</cp:lastModifiedBy>
  <cp:revision>2</cp:revision>
  <dcterms:created xsi:type="dcterms:W3CDTF">2026-08-12T17:13:00Z</dcterms:created>
  <dcterms:modified xsi:type="dcterms:W3CDTF">2026-08-12T17:13:00Z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0x0101008121931526C6C142B09C300DF2C7B87C</vt:lpwstr>
  </property>
</Properties>
</file>